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B10" w:rsidRDefault="00AC3D28" w:rsidP="00AC3D28">
      <w:pPr>
        <w:jc w:val="center"/>
        <w:rPr>
          <w:b/>
          <w:sz w:val="36"/>
          <w:szCs w:val="36"/>
          <w:lang w:val="pt-PT"/>
        </w:rPr>
      </w:pPr>
      <w:r>
        <w:rPr>
          <w:b/>
          <w:sz w:val="36"/>
          <w:szCs w:val="36"/>
          <w:lang w:val="pt-PT"/>
        </w:rPr>
        <w:t xml:space="preserve">Documentação projeto 1 - </w:t>
      </w:r>
      <w:r w:rsidRPr="00AC3D28">
        <w:rPr>
          <w:b/>
          <w:sz w:val="36"/>
          <w:szCs w:val="36"/>
          <w:lang w:val="pt-PT"/>
        </w:rPr>
        <w:t>Grupo Amais</w:t>
      </w:r>
    </w:p>
    <w:p w:rsidR="00AC3D28" w:rsidRDefault="00AC3D28" w:rsidP="00AC3D28">
      <w:pPr>
        <w:rPr>
          <w:b/>
          <w:sz w:val="36"/>
          <w:szCs w:val="36"/>
          <w:lang w:val="pt-PT"/>
        </w:rPr>
      </w:pPr>
    </w:p>
    <w:p w:rsidR="00AC3D28" w:rsidRDefault="00AC3D28" w:rsidP="00AC3D28">
      <w:pPr>
        <w:rPr>
          <w:rFonts w:eastAsiaTheme="minorEastAsia"/>
          <w:lang w:val="pt-PT"/>
        </w:rPr>
      </w:pPr>
      <w:r>
        <w:rPr>
          <w:lang w:val="pt-PT"/>
        </w:rPr>
        <w:t xml:space="preserve">Equação: </w:t>
      </w:r>
      <m:oMath>
        <m:r>
          <w:rPr>
            <w:rFonts w:ascii="Cambria Math" w:hAnsi="Cambria Math"/>
            <w:lang w:val="pt-PT"/>
          </w:rPr>
          <m:t xml:space="preserve">Q= </m:t>
        </m:r>
        <m:acc>
          <m:accPr>
            <m:chr m:val="̅"/>
            <m:ctrlPr>
              <w:rPr>
                <w:rFonts w:ascii="Cambria Math" w:hAnsi="Cambria Math"/>
                <w:i/>
                <w:lang w:val="pt-PT"/>
              </w:rPr>
            </m:ctrlPr>
          </m:accPr>
          <m:e>
            <m:r>
              <w:rPr>
                <w:rFonts w:ascii="Cambria Math" w:hAnsi="Cambria Math"/>
                <w:lang w:val="pt-PT"/>
              </w:rPr>
              <m:t>A</m:t>
            </m:r>
          </m:e>
        </m:acc>
        <m:r>
          <w:rPr>
            <w:rFonts w:ascii="Cambria Math" w:hAnsi="Cambria Math"/>
            <w:lang w:val="pt-PT"/>
          </w:rPr>
          <m:t>+B.C</m:t>
        </m:r>
      </m:oMath>
    </w:p>
    <w:p w:rsidR="00AC3D28" w:rsidRDefault="00AC3D28" w:rsidP="00AC3D28">
      <w:pPr>
        <w:rPr>
          <w:rFonts w:eastAsiaTheme="minorEastAsia"/>
          <w:lang w:val="pt-PT"/>
        </w:rPr>
      </w:pPr>
    </w:p>
    <w:p w:rsidR="00AC3D28" w:rsidRDefault="00AC3D28" w:rsidP="00AC3D28">
      <w:pPr>
        <w:rPr>
          <w:rFonts w:eastAsiaTheme="minorEastAsia"/>
          <w:lang w:val="pt-PT"/>
        </w:rPr>
      </w:pPr>
      <w:r>
        <w:rPr>
          <w:rFonts w:eastAsiaTheme="minorEastAsia"/>
          <w:lang w:val="pt-PT"/>
        </w:rPr>
        <w:t>Tabela verdade: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10"/>
        <w:gridCol w:w="810"/>
        <w:gridCol w:w="810"/>
        <w:gridCol w:w="810"/>
      </w:tblGrid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AC3D28" w:rsidP="00AC3D28">
            <w:pPr>
              <w:rPr>
                <w:sz w:val="30"/>
                <w:szCs w:val="30"/>
                <w:lang w:val="pt-PT"/>
              </w:rPr>
            </w:pPr>
            <w:r w:rsidRPr="00AC3D28">
              <w:rPr>
                <w:sz w:val="30"/>
                <w:szCs w:val="30"/>
                <w:lang w:val="pt-PT"/>
              </w:rPr>
              <w:t>A</w:t>
            </w:r>
          </w:p>
        </w:tc>
        <w:tc>
          <w:tcPr>
            <w:tcW w:w="810" w:type="dxa"/>
          </w:tcPr>
          <w:p w:rsidR="00AC3D28" w:rsidRPr="00AC3D28" w:rsidRDefault="00AC3D28" w:rsidP="00AC3D28">
            <w:pPr>
              <w:rPr>
                <w:sz w:val="30"/>
                <w:szCs w:val="30"/>
                <w:lang w:val="pt-PT"/>
              </w:rPr>
            </w:pPr>
            <w:r w:rsidRPr="00AC3D28">
              <w:rPr>
                <w:sz w:val="30"/>
                <w:szCs w:val="30"/>
                <w:lang w:val="pt-PT"/>
              </w:rPr>
              <w:t>B</w:t>
            </w:r>
          </w:p>
        </w:tc>
        <w:tc>
          <w:tcPr>
            <w:tcW w:w="810" w:type="dxa"/>
          </w:tcPr>
          <w:p w:rsidR="00AC3D28" w:rsidRPr="00AC3D28" w:rsidRDefault="00AC3D28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C</w:t>
            </w:r>
          </w:p>
        </w:tc>
        <w:tc>
          <w:tcPr>
            <w:tcW w:w="810" w:type="dxa"/>
          </w:tcPr>
          <w:p w:rsidR="00AC3D28" w:rsidRPr="00AC3D28" w:rsidRDefault="00AC3D28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Q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</w:tr>
      <w:tr w:rsidR="00AC3D28" w:rsidTr="00AC3D28">
        <w:trPr>
          <w:trHeight w:val="442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0</w:t>
            </w:r>
          </w:p>
        </w:tc>
      </w:tr>
      <w:tr w:rsidR="00AC3D28" w:rsidTr="00AC3D28">
        <w:trPr>
          <w:trHeight w:val="423"/>
        </w:trPr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  <w:tc>
          <w:tcPr>
            <w:tcW w:w="810" w:type="dxa"/>
          </w:tcPr>
          <w:p w:rsidR="00AC3D28" w:rsidRPr="00AC3D28" w:rsidRDefault="00DE07B7" w:rsidP="00AC3D28">
            <w:pPr>
              <w:rPr>
                <w:sz w:val="30"/>
                <w:szCs w:val="30"/>
                <w:lang w:val="pt-PT"/>
              </w:rPr>
            </w:pPr>
            <w:r>
              <w:rPr>
                <w:sz w:val="30"/>
                <w:szCs w:val="30"/>
                <w:lang w:val="pt-PT"/>
              </w:rPr>
              <w:t>1</w:t>
            </w:r>
          </w:p>
        </w:tc>
      </w:tr>
    </w:tbl>
    <w:p w:rsidR="00AC3D28" w:rsidRDefault="00AC3D28" w:rsidP="00AC3D28">
      <w:pPr>
        <w:rPr>
          <w:lang w:val="pt-PT"/>
        </w:rPr>
      </w:pPr>
    </w:p>
    <w:p w:rsidR="00DA09B8" w:rsidRDefault="00DA09B8" w:rsidP="00AC3D28">
      <w:pPr>
        <w:rPr>
          <w:b/>
          <w:lang w:val="pt-PT"/>
        </w:rPr>
      </w:pPr>
      <w:r>
        <w:rPr>
          <w:b/>
          <w:lang w:val="pt-PT"/>
        </w:rPr>
        <w:t>Diagrama de blocos lógicos:</w:t>
      </w:r>
    </w:p>
    <w:p w:rsidR="00DA09B8" w:rsidRDefault="005B7DB2" w:rsidP="00AC3D28">
      <w:pPr>
        <w:rPr>
          <w:b/>
          <w:lang w:val="pt-PT"/>
        </w:rPr>
      </w:pPr>
      <w:r w:rsidRPr="005B7DB2">
        <w:rPr>
          <w:b/>
          <w:noProof/>
          <w:lang w:val="pt-PT"/>
        </w:rPr>
        <w:drawing>
          <wp:inline distT="0" distB="0" distL="0" distR="0" wp14:anchorId="31760AFC" wp14:editId="6F7F4A59">
            <wp:extent cx="2561786" cy="2071705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1889" cy="20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  <w:r>
        <w:rPr>
          <w:b/>
          <w:lang w:val="pt-PT"/>
        </w:rPr>
        <w:t>RTL do circuito:</w:t>
      </w:r>
    </w:p>
    <w:p w:rsidR="00164F19" w:rsidRDefault="00164F19" w:rsidP="00AC3D28">
      <w:pPr>
        <w:rPr>
          <w:b/>
          <w:lang w:val="pt-PT"/>
        </w:rPr>
      </w:pPr>
      <w:r w:rsidRPr="00164F19">
        <w:rPr>
          <w:b/>
          <w:lang w:val="pt-PT"/>
        </w:rPr>
        <w:drawing>
          <wp:inline distT="0" distB="0" distL="0" distR="0" wp14:anchorId="0366F67C" wp14:editId="55E4FA5B">
            <wp:extent cx="2685010" cy="19338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5811" cy="19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</w:p>
    <w:p w:rsidR="00DA09B8" w:rsidRDefault="00DA09B8" w:rsidP="00AC3D28">
      <w:pPr>
        <w:rPr>
          <w:b/>
          <w:lang w:val="pt-PT"/>
        </w:rPr>
      </w:pPr>
      <w:r>
        <w:rPr>
          <w:b/>
          <w:lang w:val="pt-PT"/>
        </w:rPr>
        <w:t>Implementação</w:t>
      </w:r>
      <w:r w:rsidR="005B7DB2">
        <w:rPr>
          <w:b/>
          <w:lang w:val="pt-PT"/>
        </w:rPr>
        <w:t>:</w:t>
      </w:r>
    </w:p>
    <w:p w:rsidR="005B7DB2" w:rsidRDefault="005B7DB2" w:rsidP="00AC3D28">
      <w:pPr>
        <w:rPr>
          <w:rFonts w:eastAsiaTheme="minorEastAsia"/>
          <w:b/>
          <w:lang w:val="pt-PT"/>
        </w:rPr>
      </w:pPr>
      <w:r w:rsidRPr="005B7DB2">
        <w:rPr>
          <w:rFonts w:eastAsiaTheme="minorEastAsia"/>
          <w:b/>
          <w:noProof/>
          <w:lang w:val="pt-PT"/>
        </w:rPr>
        <w:drawing>
          <wp:inline distT="0" distB="0" distL="0" distR="0" wp14:anchorId="70DEDA82" wp14:editId="5E3890A1">
            <wp:extent cx="3207217" cy="4276414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4438" cy="42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B8" w:rsidRDefault="00DA09B8" w:rsidP="00AC3D28">
      <w:pPr>
        <w:rPr>
          <w:rFonts w:eastAsiaTheme="minorEastAsia"/>
          <w:b/>
          <w:lang w:val="pt-PT"/>
        </w:rPr>
      </w:pPr>
    </w:p>
    <w:p w:rsidR="00DA09B8" w:rsidRDefault="00DA09B8" w:rsidP="00AC3D28">
      <w:pPr>
        <w:rPr>
          <w:rFonts w:eastAsiaTheme="minorEastAsia"/>
          <w:b/>
          <w:lang w:val="pt-PT"/>
        </w:rPr>
      </w:pPr>
    </w:p>
    <w:p w:rsidR="00DA09B8" w:rsidRDefault="00DA09B8" w:rsidP="00AC3D28">
      <w:pPr>
        <w:rPr>
          <w:rFonts w:eastAsiaTheme="minorEastAsia"/>
          <w:b/>
          <w:lang w:val="pt-PT"/>
        </w:rPr>
      </w:pPr>
    </w:p>
    <w:p w:rsidR="00DA09B8" w:rsidRDefault="00DA09B8" w:rsidP="00AC3D28">
      <w:pPr>
        <w:rPr>
          <w:rFonts w:eastAsiaTheme="minorEastAsia"/>
          <w:b/>
          <w:lang w:val="pt-PT"/>
        </w:rPr>
      </w:pPr>
    </w:p>
    <w:p w:rsidR="00DA09B8" w:rsidRPr="00DA09B8" w:rsidRDefault="00102428" w:rsidP="00AC3D28">
      <w:pPr>
        <w:rPr>
          <w:b/>
        </w:rPr>
      </w:pPr>
      <w:r>
        <w:rPr>
          <w:b/>
        </w:rPr>
        <w:t>Divisão do trabalho:</w:t>
      </w:r>
    </w:p>
    <w:p w:rsidR="000B5569" w:rsidRDefault="000B5569" w:rsidP="00AC3D28">
      <w:pPr>
        <w:rPr>
          <w:lang w:val="pt-PT"/>
        </w:rPr>
      </w:pPr>
      <w:r>
        <w:rPr>
          <w:lang w:val="pt-PT"/>
        </w:rPr>
        <w:t xml:space="preserve">O grupo dividiu trabalho em partes, metade realizou a montagem do circuito em </w:t>
      </w:r>
      <w:proofErr w:type="spellStart"/>
      <w:r>
        <w:rPr>
          <w:lang w:val="pt-PT"/>
        </w:rPr>
        <w:t>protoboard</w:t>
      </w:r>
      <w:proofErr w:type="spellEnd"/>
      <w:r>
        <w:rPr>
          <w:lang w:val="pt-PT"/>
        </w:rPr>
        <w:t xml:space="preserve"> enquanto a outra metade focou na parte de documentação e montagem do circuito no </w:t>
      </w:r>
      <w:proofErr w:type="spellStart"/>
      <w:r>
        <w:rPr>
          <w:lang w:val="pt-PT"/>
        </w:rPr>
        <w:t>Falstad</w:t>
      </w:r>
      <w:proofErr w:type="spellEnd"/>
      <w:r>
        <w:rPr>
          <w:lang w:val="pt-PT"/>
        </w:rPr>
        <w:t xml:space="preserve">. Dentro da metade que montou o circuito em </w:t>
      </w:r>
      <w:proofErr w:type="spellStart"/>
      <w:r>
        <w:rPr>
          <w:lang w:val="pt-PT"/>
        </w:rPr>
        <w:t>protoboard</w:t>
      </w:r>
      <w:proofErr w:type="spellEnd"/>
      <w:r>
        <w:rPr>
          <w:lang w:val="pt-PT"/>
        </w:rPr>
        <w:t xml:space="preserve"> ainda dividimos o trabalho em partes do circuito, um aluno construiu o </w:t>
      </w:r>
      <w:proofErr w:type="spellStart"/>
      <w:r>
        <w:rPr>
          <w:lang w:val="pt-PT"/>
        </w:rPr>
        <w:t>Not</w:t>
      </w:r>
      <w:proofErr w:type="spellEnd"/>
      <w:r>
        <w:rPr>
          <w:lang w:val="pt-PT"/>
        </w:rPr>
        <w:t xml:space="preserve">, outros dois o </w:t>
      </w:r>
      <w:proofErr w:type="spellStart"/>
      <w:r>
        <w:rPr>
          <w:lang w:val="pt-PT"/>
        </w:rPr>
        <w:t>And</w:t>
      </w:r>
      <w:proofErr w:type="spellEnd"/>
      <w:r w:rsidR="00DA09B8">
        <w:rPr>
          <w:lang w:val="pt-PT"/>
        </w:rPr>
        <w:t xml:space="preserve"> e juntaram no final com um </w:t>
      </w:r>
      <w:proofErr w:type="spellStart"/>
      <w:r w:rsidR="00DA09B8">
        <w:rPr>
          <w:lang w:val="pt-PT"/>
        </w:rPr>
        <w:t>Or</w:t>
      </w:r>
      <w:proofErr w:type="spellEnd"/>
      <w:r w:rsidR="00DA09B8">
        <w:rPr>
          <w:lang w:val="pt-PT"/>
        </w:rPr>
        <w:t>.</w:t>
      </w:r>
      <w:bookmarkStart w:id="0" w:name="_GoBack"/>
      <w:bookmarkEnd w:id="0"/>
    </w:p>
    <w:p w:rsidR="00DA09B8" w:rsidRPr="00AC3D28" w:rsidRDefault="00DA09B8" w:rsidP="00AC3D28">
      <w:pPr>
        <w:rPr>
          <w:lang w:val="pt-PT"/>
        </w:rPr>
      </w:pPr>
    </w:p>
    <w:sectPr w:rsidR="00DA09B8" w:rsidRPr="00AC3D28" w:rsidSect="00F877A6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D28"/>
    <w:rsid w:val="000B5569"/>
    <w:rsid w:val="00102428"/>
    <w:rsid w:val="00164F19"/>
    <w:rsid w:val="00482A4D"/>
    <w:rsid w:val="005B7DB2"/>
    <w:rsid w:val="008113BB"/>
    <w:rsid w:val="009C2DFC"/>
    <w:rsid w:val="00AC3D28"/>
    <w:rsid w:val="00DA09B8"/>
    <w:rsid w:val="00DE07B7"/>
    <w:rsid w:val="00F8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C3E57E"/>
  <w15:chartTrackingRefBased/>
  <w15:docId w15:val="{2E567FE5-EC02-7F4F-8CBB-7BA806BA7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C3D28"/>
    <w:rPr>
      <w:color w:val="808080"/>
    </w:rPr>
  </w:style>
  <w:style w:type="table" w:styleId="Tabelacomgrade">
    <w:name w:val="Table Grid"/>
    <w:basedOn w:val="Tabelanormal"/>
    <w:uiPriority w:val="39"/>
    <w:rsid w:val="00AC3D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2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96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Silvarolli Aliperti</dc:creator>
  <cp:keywords/>
  <dc:description/>
  <cp:lastModifiedBy>Guilherme Silvarolli Aliperti</cp:lastModifiedBy>
  <cp:revision>6</cp:revision>
  <dcterms:created xsi:type="dcterms:W3CDTF">2018-03-02T12:54:00Z</dcterms:created>
  <dcterms:modified xsi:type="dcterms:W3CDTF">2018-03-07T21:07:00Z</dcterms:modified>
</cp:coreProperties>
</file>